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1" w:rsidRPr="00577BA6" w:rsidRDefault="00092E21" w:rsidP="00092E21">
      <w:pPr>
        <w:jc w:val="center"/>
        <w:rPr>
          <w:b/>
        </w:rPr>
      </w:pPr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</w:t>
      </w:r>
      <w:r w:rsidR="00A30868">
        <w:rPr>
          <w:b/>
        </w:rPr>
        <w:t>20</w:t>
      </w:r>
      <w:r>
        <w:rPr>
          <w:b/>
        </w:rPr>
        <w:t>/20</w:t>
      </w:r>
      <w:r w:rsidR="00A30868">
        <w:rPr>
          <w:b/>
        </w:rPr>
        <w:t>21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A63AAA" w:rsidP="00092E21">
      <w:pPr>
        <w:widowControl w:val="0"/>
        <w:autoSpaceDE w:val="0"/>
        <w:autoSpaceDN w:val="0"/>
        <w:adjustRightInd w:val="0"/>
      </w:pP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A30868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sz w:val="22"/>
          <w:szCs w:val="21"/>
        </w:rPr>
      </w:pPr>
      <w:r w:rsidRPr="00A30868">
        <w:rPr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A30868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sz w:val="22"/>
          <w:szCs w:val="21"/>
        </w:rPr>
      </w:pPr>
      <w:r w:rsidRPr="00A30868">
        <w:rPr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A30868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sz w:val="22"/>
          <w:szCs w:val="21"/>
        </w:rPr>
      </w:pPr>
      <w:r w:rsidRPr="00A30868">
        <w:rPr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A30868" w:rsidRDefault="00041006" w:rsidP="00041006">
      <w:r w:rsidRPr="00A30868">
        <w:rPr>
          <w:rFonts w:eastAsia="Times New Roman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="00E27E54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 Единый портал государственных и муниципальных услуг,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lastRenderedPageBreak/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="00E27E54">
        <w:t xml:space="preserve"> осуществля</w:t>
      </w:r>
      <w:r w:rsidRPr="00867D7A">
        <w:t>т</w:t>
      </w:r>
      <w:r w:rsidR="00E27E54">
        <w:t>ь</w:t>
      </w:r>
      <w:r w:rsidRPr="00867D7A">
        <w:t xml:space="preserve">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8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867D7A" w:rsidRDefault="00FD17FA" w:rsidP="00A308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A30868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="00E27E54"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Default="00FD17FA" w:rsidP="00A30868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E27E54" w:rsidRPr="00867D7A" w:rsidRDefault="00E27E54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</w:t>
      </w:r>
      <w:r w:rsidRPr="00867D7A">
        <w:lastRenderedPageBreak/>
        <w:t>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9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A30868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D638A9" w:rsidRPr="00E27E54" w:rsidRDefault="00705266" w:rsidP="00E27E54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lastRenderedPageBreak/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1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 w:rsidR="00E27E54">
        <w:t xml:space="preserve"> </w:t>
      </w:r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0E2741" w:rsidRPr="00F6703B" w:rsidRDefault="000E2741" w:rsidP="000E2741">
      <w:pPr>
        <w:rPr>
          <w:color w:val="FF0000"/>
        </w:rPr>
      </w:pPr>
      <w:bookmarkStart w:id="0" w:name="_GoBack"/>
      <w:bookmarkEnd w:id="0"/>
    </w:p>
    <w:sectPr w:rsidR="000E2741" w:rsidRPr="00F6703B" w:rsidSect="00E27E54"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AA" w:rsidRDefault="00A63AAA" w:rsidP="00B32B46">
      <w:r>
        <w:separator/>
      </w:r>
    </w:p>
  </w:endnote>
  <w:endnote w:type="continuationSeparator" w:id="0">
    <w:p w:rsidR="00A63AAA" w:rsidRDefault="00A63AAA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AA" w:rsidRDefault="00A63AAA" w:rsidP="00B32B46">
      <w:r>
        <w:separator/>
      </w:r>
    </w:p>
  </w:footnote>
  <w:footnote w:type="continuationSeparator" w:id="0">
    <w:p w:rsidR="00A63AAA" w:rsidRDefault="00A63AAA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DC2F20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A30868">
          <w:rPr>
            <w:noProof/>
          </w:rPr>
          <w:t>3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DA8"/>
    <w:rsid w:val="00026BD0"/>
    <w:rsid w:val="00041006"/>
    <w:rsid w:val="00063E0F"/>
    <w:rsid w:val="000674AE"/>
    <w:rsid w:val="00074E68"/>
    <w:rsid w:val="00092E21"/>
    <w:rsid w:val="000E2741"/>
    <w:rsid w:val="000E34ED"/>
    <w:rsid w:val="000F1331"/>
    <w:rsid w:val="00120131"/>
    <w:rsid w:val="001430EA"/>
    <w:rsid w:val="00147EA3"/>
    <w:rsid w:val="00165498"/>
    <w:rsid w:val="00186DD7"/>
    <w:rsid w:val="00195FB2"/>
    <w:rsid w:val="001E1F6F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654AF"/>
    <w:rsid w:val="00767E46"/>
    <w:rsid w:val="007806C6"/>
    <w:rsid w:val="00792FC8"/>
    <w:rsid w:val="007A113D"/>
    <w:rsid w:val="007E5834"/>
    <w:rsid w:val="00821620"/>
    <w:rsid w:val="00824EB0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30868"/>
    <w:rsid w:val="00A455E7"/>
    <w:rsid w:val="00A63AAA"/>
    <w:rsid w:val="00A648C5"/>
    <w:rsid w:val="00A6543F"/>
    <w:rsid w:val="00A655B0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C2F20"/>
    <w:rsid w:val="00DD39E8"/>
    <w:rsid w:val="00DF3EE7"/>
    <w:rsid w:val="00E27E54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77889-E966-4B06-9997-DF2EBE1E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5080D3EFD82E11EE048F7CA454AE634BA119061Br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admin</cp:lastModifiedBy>
  <cp:revision>3</cp:revision>
  <cp:lastPrinted>2019-01-15T07:55:00Z</cp:lastPrinted>
  <dcterms:created xsi:type="dcterms:W3CDTF">2019-01-17T12:12:00Z</dcterms:created>
  <dcterms:modified xsi:type="dcterms:W3CDTF">2020-01-24T08:56:00Z</dcterms:modified>
</cp:coreProperties>
</file>