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6A" w:rsidRDefault="000745F3" w:rsidP="005A4B6A">
      <w:pPr>
        <w:spacing w:after="0"/>
        <w:jc w:val="center"/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</w:pPr>
      <w:r w:rsidRPr="000745F3">
        <w:rPr>
          <w:rFonts w:ascii="Liberation Serif" w:hAnsi="Liberation Serif" w:cs="Liberation Serif"/>
          <w:sz w:val="28"/>
          <w:szCs w:val="28"/>
        </w:rPr>
        <w:t>Разъяснения по организации денежной компенсации</w:t>
      </w:r>
      <w:r w:rsidR="005A4B6A" w:rsidRPr="005A4B6A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 </w:t>
      </w:r>
    </w:p>
    <w:p w:rsidR="00C02C19" w:rsidRPr="005A4B6A" w:rsidRDefault="005A4B6A" w:rsidP="005A4B6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на обеспечение бесплатным питанием</w:t>
      </w:r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 обучающихся</w:t>
      </w:r>
    </w:p>
    <w:p w:rsidR="000745F3" w:rsidRPr="000745F3" w:rsidRDefault="000745F3" w:rsidP="000745F3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0745F3" w:rsidRPr="005A4B6A" w:rsidRDefault="005A4B6A" w:rsidP="000745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/>
        </w:rPr>
      </w:pPr>
      <w:proofErr w:type="gramStart"/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В соответствии с п</w:t>
      </w:r>
      <w:r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остановление</w:t>
      </w:r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м</w:t>
      </w:r>
      <w:r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 Правительства Свердловской области </w:t>
      </w:r>
      <w:r w:rsidR="00204572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br/>
      </w:r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от 09.04.2020 № 232-ПП </w:t>
      </w:r>
      <w:r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«</w:t>
      </w:r>
      <w:r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Об установлении </w:t>
      </w:r>
      <w:r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на территории Свердловской области </w:t>
      </w:r>
      <w:r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</w:t>
      </w:r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разовательных технологий</w:t>
      </w:r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» </w:t>
      </w:r>
      <w:r>
        <w:rPr>
          <w:rFonts w:ascii="Liberation Serif" w:eastAsia="Times New Roman" w:hAnsi="Liberation Serif" w:cs="Liberation Serif"/>
          <w:sz w:val="28"/>
          <w:szCs w:val="28"/>
        </w:rPr>
        <w:t>н</w:t>
      </w:r>
      <w:r w:rsidR="000745F3" w:rsidRPr="000745F3">
        <w:rPr>
          <w:rFonts w:ascii="Liberation Serif" w:eastAsia="Times New Roman" w:hAnsi="Liberation Serif" w:cs="Liberation Serif"/>
          <w:sz w:val="28"/>
          <w:szCs w:val="28"/>
        </w:rPr>
        <w:t xml:space="preserve">а период введения на территории Свердловской области режима повышенной готовности в связи с угрозой распространения </w:t>
      </w:r>
      <w:r w:rsidR="000745F3" w:rsidRPr="000745F3">
        <w:rPr>
          <w:rFonts w:ascii="Liberation Serif" w:eastAsia="Times New Roman" w:hAnsi="Liberation Serif" w:cs="Liberation Serif"/>
          <w:spacing w:val="-4"/>
          <w:sz w:val="28"/>
          <w:szCs w:val="28"/>
        </w:rPr>
        <w:t>новой коронавирусной инфекции (2019-nCoV)</w:t>
      </w:r>
      <w:r w:rsid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 устанавливается</w:t>
      </w:r>
      <w:r w:rsidR="000745F3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 </w:t>
      </w:r>
      <w:r w:rsid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денежн</w:t>
      </w:r>
      <w:r w:rsid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ая</w:t>
      </w:r>
      <w:r w:rsid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 компенсаци</w:t>
      </w:r>
      <w:r w:rsid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я</w:t>
      </w:r>
      <w:r w:rsidR="000745F3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 </w:t>
      </w:r>
      <w:r w:rsidR="00204572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br/>
      </w:r>
      <w:r w:rsidR="000745F3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>на</w:t>
      </w:r>
      <w:proofErr w:type="gramEnd"/>
      <w:r w:rsidR="000745F3"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/>
        </w:rPr>
        <w:t xml:space="preserve"> обеспечение бесплатным питанием отдельных категорий обучающихся, </w:t>
      </w:r>
      <w:r w:rsidR="000745F3" w:rsidRPr="005A4B6A"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/>
        </w:rPr>
        <w:t>осваивающих основные общеобразовательные программы с</w:t>
      </w:r>
      <w:r w:rsidR="000745F3" w:rsidRPr="005A4B6A"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/>
        </w:rPr>
        <w:t> </w:t>
      </w:r>
      <w:r w:rsidR="000745F3" w:rsidRPr="005A4B6A"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/>
        </w:rPr>
        <w:t>применением электронного обучения и дистанционных образовательных технологий</w:t>
      </w:r>
      <w:r w:rsidR="00722368"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/>
        </w:rPr>
        <w:t>.</w:t>
      </w:r>
    </w:p>
    <w:p w:rsidR="00FE20F8" w:rsidRDefault="000745F3" w:rsidP="0072236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745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Денежная компенсация устанавливается на обеспечение</w:t>
      </w:r>
      <w:r w:rsid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FE20F8" w:rsidRPr="00FE20F8" w:rsidRDefault="000745F3" w:rsidP="00FE20F8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/>
        </w:rPr>
      </w:pPr>
      <w:r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бесплатным одноразовым питанием детей-сирот, детей, оставшихся </w:t>
      </w:r>
      <w:r w:rsid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без попечения родителей, лиц из числа детей-сирот и детей, оставшихся </w:t>
      </w:r>
      <w:r w:rsid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без попечения родителей, детей из семей, имеющих среднедушевой доход ниже величины прожиточного минимума, установленного в Свердловской области, </w:t>
      </w:r>
      <w:r w:rsidR="006E66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детей из многодетны</w:t>
      </w:r>
      <w:r w:rsid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>х семей;</w:t>
      </w:r>
    </w:p>
    <w:p w:rsidR="00722368" w:rsidRPr="00FE20F8" w:rsidRDefault="000745F3" w:rsidP="00FE20F8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/>
        </w:rPr>
      </w:pPr>
      <w:r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бесплатным двухразовым питанием детей с ограниченными возможностями здоров</w:t>
      </w:r>
      <w:r w:rsidR="00722368" w:rsidRPr="00FE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ья, в том числе детей-инвалидов, </w:t>
      </w:r>
      <w:r w:rsidR="00722368" w:rsidRPr="00FE20F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фактически посещав</w:t>
      </w:r>
      <w:r w:rsidR="0075155B" w:rsidRPr="00FE20F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ших образовательную организацию до введения ограничительных мероприятий.</w:t>
      </w:r>
    </w:p>
    <w:p w:rsidR="000745F3" w:rsidRDefault="005A4B6A" w:rsidP="00074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Данная </w:t>
      </w:r>
      <w:r w:rsidR="0072236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денежная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компенсация </w:t>
      </w:r>
      <w:r w:rsidRPr="005A4B6A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выплачивается временно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н</w:t>
      </w:r>
      <w:r w:rsidRPr="000745F3">
        <w:rPr>
          <w:rFonts w:ascii="Liberation Serif" w:eastAsia="Times New Roman" w:hAnsi="Liberation Serif" w:cs="Liberation Serif"/>
          <w:sz w:val="28"/>
          <w:szCs w:val="28"/>
        </w:rPr>
        <w:t xml:space="preserve">а период введения на территории Свердловской области режима повышенной готовности </w:t>
      </w:r>
      <w:r w:rsidR="0075155B">
        <w:rPr>
          <w:rFonts w:ascii="Liberation Serif" w:eastAsia="Times New Roman" w:hAnsi="Liberation Serif" w:cs="Liberation Serif"/>
          <w:sz w:val="28"/>
          <w:szCs w:val="28"/>
        </w:rPr>
        <w:br/>
      </w:r>
      <w:r w:rsidRPr="000745F3">
        <w:rPr>
          <w:rFonts w:ascii="Liberation Serif" w:eastAsia="Times New Roman" w:hAnsi="Liberation Serif" w:cs="Liberation Serif"/>
          <w:sz w:val="28"/>
          <w:szCs w:val="28"/>
        </w:rPr>
        <w:t xml:space="preserve">в связи с угрозой распространения </w:t>
      </w:r>
      <w:r w:rsidRPr="000745F3">
        <w:rPr>
          <w:rFonts w:ascii="Liberation Serif" w:eastAsia="Times New Roman" w:hAnsi="Liberation Serif" w:cs="Liberation Serif"/>
          <w:spacing w:val="-4"/>
          <w:sz w:val="28"/>
          <w:szCs w:val="28"/>
        </w:rPr>
        <w:t>новой коронавирусной инфекции</w:t>
      </w:r>
      <w:r>
        <w:rPr>
          <w:rFonts w:ascii="Liberation Serif" w:eastAsia="Times New Roman" w:hAnsi="Liberation Serif" w:cs="Liberation Serif"/>
          <w:spacing w:val="-4"/>
          <w:sz w:val="28"/>
          <w:szCs w:val="28"/>
        </w:rPr>
        <w:t>.</w:t>
      </w:r>
    </w:p>
    <w:p w:rsidR="00546F99" w:rsidRPr="00546F99" w:rsidRDefault="00546F99" w:rsidP="00546F99">
      <w:pPr>
        <w:pStyle w:val="a5"/>
        <w:shd w:val="clear" w:color="auto" w:fill="FFFFFF"/>
        <w:ind w:left="0" w:firstLine="709"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</w:pPr>
      <w:proofErr w:type="gramStart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Денежная компенсация </w:t>
      </w:r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>выплачивается одному из родителей (законных представителей), проживающему совместно с обучающимся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из числа отдельных категорий и (или) обучающимися с ОВЗ, осваивающими </w:t>
      </w: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Верхнесалдинского городского округа, и </w:t>
      </w: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обратившемуся за получением денежной компенсации в соответствии                                  с Порядком</w:t>
      </w: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 </w:t>
      </w: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предоставления заявителем в муниципальную образовательную организацию документов, необходимых для получения</w:t>
      </w:r>
      <w:proofErr w:type="gramEnd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Верхнесалдинского городского округа.</w:t>
      </w:r>
    </w:p>
    <w:p w:rsidR="000745F3" w:rsidRDefault="000745F3" w:rsidP="009D05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46F99" w:rsidRPr="00546F99" w:rsidRDefault="00546F99" w:rsidP="00546F99">
      <w:pPr>
        <w:shd w:val="clear" w:color="auto" w:fill="FFFFFF"/>
        <w:tabs>
          <w:tab w:val="left" w:pos="1276"/>
        </w:tabs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lastRenderedPageBreak/>
        <w:t xml:space="preserve">Для получения денежной компенсации заявитель представляет                       </w:t>
      </w:r>
      <w:r w:rsidRPr="00546F99">
        <w:rPr>
          <w:rFonts w:ascii="Liberation Serif" w:eastAsia="Times New Roman" w:hAnsi="Liberation Serif" w:cs="Liberation Serif"/>
          <w:b/>
          <w:bCs/>
          <w:spacing w:val="2"/>
          <w:sz w:val="28"/>
          <w:szCs w:val="28"/>
          <w:lang w:eastAsia="ru-RU"/>
        </w:rPr>
        <w:t>в образовательную организацию</w:t>
      </w: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 следующие документы:</w:t>
      </w:r>
    </w:p>
    <w:p w:rsidR="00546F99" w:rsidRPr="00546F99" w:rsidRDefault="00546F99" w:rsidP="00546F9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заявление (приложение № 1 к Порядку);</w:t>
      </w:r>
    </w:p>
    <w:p w:rsidR="00546F99" w:rsidRPr="00546F99" w:rsidRDefault="00546F99" w:rsidP="00546F9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копию паспорта или иного документа, удостоверяющего личность заявителя (при отсутствии в образовательной организации);</w:t>
      </w:r>
    </w:p>
    <w:p w:rsidR="00546F99" w:rsidRPr="00546F99" w:rsidRDefault="00546F99" w:rsidP="00546F9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копию свидетельства о рождении или паспорта ребенка заявителя (при отсутствии в образовательной организации), в отношении которого назначается денежная компенсация;</w:t>
      </w:r>
    </w:p>
    <w:p w:rsidR="00546F99" w:rsidRPr="00546F99" w:rsidRDefault="00546F99" w:rsidP="00546F9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546F99" w:rsidRPr="00546F99" w:rsidRDefault="00546F99" w:rsidP="00546F9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заявление о согласии на обработку персональных данных заявителя, </w:t>
      </w: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обучающегося из числа отдельных категорий и (или) обучающегося с ОВЗ в соответствии с законодательством Российской Федерации (приложение № 2 </w:t>
      </w:r>
      <w:r w:rsidR="00382A36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к Порядку).</w:t>
      </w:r>
    </w:p>
    <w:p w:rsidR="00546F99" w:rsidRPr="00546F99" w:rsidRDefault="00546F99" w:rsidP="00546F9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В период действия ограничительных мероприятий, введенных в связи с угрозой распространения новой </w:t>
      </w:r>
      <w:proofErr w:type="spellStart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коронавирусной</w:t>
      </w:r>
      <w:proofErr w:type="spellEnd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 инфекции (2019-</w:t>
      </w:r>
      <w:proofErr w:type="spellStart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val="en-US" w:eastAsia="ru-RU"/>
        </w:rPr>
        <w:t>nC</w:t>
      </w:r>
      <w:proofErr w:type="spellEnd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о</w:t>
      </w: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val="en-US" w:eastAsia="ru-RU"/>
        </w:rPr>
        <w:t>V</w:t>
      </w: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), заявитель направляет документы в виде </w:t>
      </w:r>
      <w:proofErr w:type="gramStart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скан-копий</w:t>
      </w:r>
      <w:proofErr w:type="gramEnd"/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 xml:space="preserve">, </w:t>
      </w:r>
      <w:r w:rsidRPr="00546F99">
        <w:rPr>
          <w:rFonts w:ascii="Liberation Serif" w:eastAsia="Times New Roman" w:hAnsi="Liberation Serif" w:cs="Liberation Serif"/>
          <w:b/>
          <w:bCs/>
          <w:color w:val="000000"/>
          <w:spacing w:val="2"/>
          <w:sz w:val="28"/>
          <w:szCs w:val="28"/>
          <w:lang w:eastAsia="ru-RU"/>
        </w:rPr>
        <w:t>дистанционно</w:t>
      </w: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, на адрес электронной почты образовательной организации.</w:t>
      </w:r>
    </w:p>
    <w:p w:rsidR="00546F99" w:rsidRPr="00546F99" w:rsidRDefault="00546F99" w:rsidP="00546F9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Cs/>
          <w:color w:val="000000"/>
          <w:spacing w:val="2"/>
          <w:sz w:val="28"/>
          <w:szCs w:val="28"/>
          <w:lang w:eastAsia="ru-RU"/>
        </w:rPr>
        <w:t>Оригиналы документов должны быть поданы заявителем в образовательную организацию после снятия ограничительных мероприятий в течение 5 рабочих дней.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Решение об установлении денежной компенсации оформляется приказом образовательной организации в течение 5 рабочих дней со дня представления заявителем документов, указанных в пункте 6 настоящего приказа, 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>при отсутствии оснований для отказа в назначении денежной компенсации.</w:t>
      </w:r>
    </w:p>
    <w:p w:rsid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 xml:space="preserve">Образовательная организация принимает решение об отказе </w:t>
      </w:r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br/>
        <w:t>в назначении денежной компенсации в случае, если: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proofErr w:type="gramStart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1) за получением денежной компенсации обратилось лицо, не являющееся 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>родителем (законным представителем) обучающегося из числа отдельных категорий и (или) обучающегося с ОВЗ;</w:t>
      </w:r>
      <w:proofErr w:type="gramEnd"/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 заявителем представлен неполный пакет документов;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в представленных заявителем документах содержатся недостоверные сведения.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Заявитель о принятом </w:t>
      </w:r>
      <w:proofErr w:type="gramStart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решении</w:t>
      </w:r>
      <w:proofErr w:type="gramEnd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об отказе в назначении денежной компенсации уведомляется руководителем образовательной организации 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>в течение 3 рабочих дней с указанием причины отказа.</w:t>
      </w:r>
    </w:p>
    <w:p w:rsid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>Основаниями для прекращения выплаты денежной компенсации являются: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1) отмена реализации образовательных программ с применением электронного обучения и дистанционных образовательных технологий 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 xml:space="preserve">в связи с окончанием периода действия на территории Свердловской области режима повышенной готовности и </w:t>
      </w:r>
      <w:proofErr w:type="gramStart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принятия</w:t>
      </w:r>
      <w:proofErr w:type="gramEnd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дополнительных мер по защите населения от новой </w:t>
      </w:r>
      <w:proofErr w:type="spellStart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коронавирусной</w:t>
      </w:r>
      <w:proofErr w:type="spellEnd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инфекции (2019-</w:t>
      </w:r>
      <w:proofErr w:type="spellStart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val="en-GB" w:eastAsia="ru-RU"/>
        </w:rPr>
        <w:t>nCoV</w:t>
      </w:r>
      <w:proofErr w:type="spellEnd"/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2) лишение или ограничение родительских прав (прекращение прав и обязанностей опекуна или попечителя) заявителя, которому была назначена денежная компенсация;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выезд обучающегося из числа отдельных категорий и (или) обучающегося с ОВЗ на постоянное место жительства за пределы Свердловской области;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4) прекращение образовательных отношений между образовательной организацией, обучающимся и заявителем;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5) убытие обучающегося из числа отдельных категорий и (или) обучающегося с ОВЗ на длительное лечение (на 21 день или более) в период реализации основных общеобразовательных программ с применением электронного обучения и дистанционных образовательных технологий на основании правового акта образовательной организации;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6) обращение заявителя с заявлением о прекращении выплаты денежной компенсации.</w:t>
      </w:r>
    </w:p>
    <w:p w:rsidR="00546F99" w:rsidRPr="00546F99" w:rsidRDefault="00546F99" w:rsidP="00546F99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</w:pP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случае наступления обстоятельств, предусмотренных подпунктами              2, </w:t>
      </w:r>
      <w:r w:rsidR="008A469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5 и 6, </w:t>
      </w:r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>заявитель обязан сообщить</w:t>
      </w:r>
      <w:r w:rsidRPr="00546F9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 таких обстоятельствах в образовательную организацию </w:t>
      </w:r>
      <w:r w:rsidRPr="00546F99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>в течение 5 календарных дней со дня их наступления.</w:t>
      </w:r>
    </w:p>
    <w:p w:rsidR="008A4698" w:rsidRDefault="008A4698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4E65C5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Заявитель несет ответственность за полноту и достоверность представленных документов на получение денежной компенсации!</w:t>
      </w: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92C2C" w:rsidRDefault="00D92C2C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A4698" w:rsidRPr="008A4698" w:rsidRDefault="008A4698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A4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Размер денежной компенсации </w:t>
      </w:r>
      <w:r w:rsidRPr="008A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</w:r>
      <w:r w:rsidRPr="008A4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в 2020 году</w:t>
      </w:r>
    </w:p>
    <w:p w:rsidR="008A4698" w:rsidRPr="008A4698" w:rsidRDefault="008A4698" w:rsidP="008A46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6946"/>
        <w:gridCol w:w="2126"/>
      </w:tblGrid>
      <w:tr w:rsidR="00334607" w:rsidRPr="008A4698" w:rsidTr="00334607">
        <w:trPr>
          <w:trHeight w:val="259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607" w:rsidRPr="008A4698" w:rsidRDefault="00334607" w:rsidP="008A4698">
            <w:pPr>
              <w:shd w:val="clear" w:color="auto" w:fill="FFFFFF"/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</w:t>
            </w:r>
          </w:p>
          <w:p w:rsidR="00334607" w:rsidRPr="008A4698" w:rsidRDefault="00334607" w:rsidP="008A4698">
            <w:pPr>
              <w:shd w:val="clear" w:color="auto" w:fill="FFFFFF"/>
              <w:suppressAutoHyphens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gramEnd"/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4607" w:rsidRPr="008A4698" w:rsidRDefault="00334607" w:rsidP="008A4698">
            <w:pPr>
              <w:shd w:val="clear" w:color="auto" w:fill="FFFFFF"/>
              <w:suppressAutoHyphens/>
              <w:snapToGrid w:val="0"/>
              <w:spacing w:after="0" w:line="240" w:lineRule="auto"/>
              <w:ind w:left="28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Категории </w:t>
            </w:r>
            <w:proofErr w:type="gramStart"/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07" w:rsidRPr="008A4698" w:rsidRDefault="00334607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Размер денежной компенсации расходов на питание в день на одного обучающегося, в рублях</w:t>
            </w:r>
          </w:p>
          <w:p w:rsidR="00334607" w:rsidRPr="008A4698" w:rsidRDefault="00334607" w:rsidP="008A4698">
            <w:pPr>
              <w:shd w:val="clear" w:color="auto" w:fill="FFFFFF"/>
              <w:suppressAutoHyphens/>
              <w:snapToGrid w:val="0"/>
              <w:spacing w:after="0" w:line="317" w:lineRule="exact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334607" w:rsidRPr="008A4698" w:rsidTr="00334607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607" w:rsidRPr="008A4698" w:rsidRDefault="00334607" w:rsidP="008A4698">
            <w:pPr>
              <w:shd w:val="clear" w:color="auto" w:fill="FFFFFF"/>
              <w:suppressAutoHyphens/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C2C" w:rsidRDefault="00334607" w:rsidP="00334607">
            <w:pPr>
              <w:shd w:val="clear" w:color="auto" w:fill="FFFFFF"/>
              <w:suppressAutoHyphens/>
              <w:snapToGrid w:val="0"/>
              <w:spacing w:after="0" w:line="240" w:lineRule="auto"/>
              <w:ind w:left="28" w:right="57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8A4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Обу</w:t>
            </w:r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чающиеся</w:t>
            </w:r>
            <w:proofErr w:type="gramEnd"/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1-4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:</w:t>
            </w:r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D92C2C" w:rsidRDefault="00334607" w:rsidP="00D92C2C">
            <w:pPr>
              <w:shd w:val="clear" w:color="auto" w:fill="FFFFFF"/>
              <w:suppressAutoHyphens/>
              <w:snapToGrid w:val="0"/>
              <w:spacing w:after="0" w:line="240" w:lineRule="auto"/>
              <w:ind w:left="28" w:right="57" w:firstLine="3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3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</w:t>
            </w:r>
            <w:r w:rsidRPr="0033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ы, дети</w:t>
            </w:r>
            <w:r w:rsidRPr="0033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 оставши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е</w:t>
            </w:r>
            <w:r w:rsidRPr="0033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ся без попечения родителей, лиц</w:t>
            </w:r>
            <w:r w:rsidR="00D9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33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из числа детей-сирот и детей, оставшихся </w:t>
            </w:r>
            <w:r w:rsidRPr="0033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без попечения родителей, </w:t>
            </w:r>
          </w:p>
          <w:p w:rsidR="00D92C2C" w:rsidRDefault="00334607" w:rsidP="00D92C2C">
            <w:pPr>
              <w:shd w:val="clear" w:color="auto" w:fill="FFFFFF"/>
              <w:suppressAutoHyphens/>
              <w:snapToGrid w:val="0"/>
              <w:spacing w:after="0" w:line="240" w:lineRule="auto"/>
              <w:ind w:left="28" w:right="57" w:firstLine="3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</w:t>
            </w:r>
            <w:r w:rsidRPr="0033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из семей, имеющих среднедушевой доход ниже величины прожиточного минимума, установленного в Свердловской области,</w:t>
            </w:r>
          </w:p>
          <w:p w:rsidR="00334607" w:rsidRPr="008A4698" w:rsidRDefault="00334607" w:rsidP="00D92C2C">
            <w:pPr>
              <w:shd w:val="clear" w:color="auto" w:fill="FFFFFF"/>
              <w:suppressAutoHyphens/>
              <w:snapToGrid w:val="0"/>
              <w:spacing w:after="0" w:line="240" w:lineRule="auto"/>
              <w:ind w:left="28" w:right="57" w:firstLine="3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3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</w:t>
            </w:r>
            <w:r w:rsidRPr="0033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из многодетных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07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43,45</w:t>
            </w:r>
          </w:p>
          <w:p w:rsidR="001663CF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63CF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63CF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63CF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63CF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43,45</w:t>
            </w:r>
          </w:p>
          <w:p w:rsidR="001663CF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63CF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63CF" w:rsidRPr="008A4698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43,45</w:t>
            </w:r>
          </w:p>
        </w:tc>
      </w:tr>
      <w:tr w:rsidR="00334607" w:rsidRPr="008A4698" w:rsidTr="00334607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607" w:rsidRPr="008A4698" w:rsidRDefault="00334607" w:rsidP="00E67813">
            <w:pPr>
              <w:shd w:val="clear" w:color="auto" w:fill="FFFFFF"/>
              <w:suppressAutoHyphens/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C2C" w:rsidRDefault="00334607" w:rsidP="00334607">
            <w:pPr>
              <w:shd w:val="clear" w:color="auto" w:fill="FFFFFF"/>
              <w:suppressAutoHyphens/>
              <w:snapToGrid w:val="0"/>
              <w:spacing w:after="0" w:line="240" w:lineRule="auto"/>
              <w:ind w:left="28" w:right="57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8A4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Обу</w:t>
            </w:r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чающиеся</w:t>
            </w:r>
            <w:proofErr w:type="gramEnd"/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1-4 классов</w:t>
            </w:r>
            <w:r w:rsidR="00D9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:</w:t>
            </w:r>
          </w:p>
          <w:p w:rsidR="00334607" w:rsidRPr="008A4698" w:rsidRDefault="00334607" w:rsidP="00D92C2C">
            <w:pPr>
              <w:shd w:val="clear" w:color="auto" w:fill="FFFFFF"/>
              <w:suppressAutoHyphens/>
              <w:snapToGrid w:val="0"/>
              <w:spacing w:after="0" w:line="240" w:lineRule="auto"/>
              <w:ind w:left="28" w:right="57" w:firstLine="39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ограниченными возможностями здоровья, в том числе дети-инвалиды,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фактически посещавшие образовательную организацию до введения ограничительных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07" w:rsidRPr="008A4698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96,55</w:t>
            </w:r>
          </w:p>
        </w:tc>
      </w:tr>
      <w:tr w:rsidR="00334607" w:rsidRPr="008A4698" w:rsidTr="00334607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607" w:rsidRPr="008A4698" w:rsidRDefault="00334607" w:rsidP="00E67813">
            <w:pPr>
              <w:shd w:val="clear" w:color="auto" w:fill="FFFFFF"/>
              <w:suppressAutoHyphens/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C2C" w:rsidRDefault="00334607" w:rsidP="00D92C2C">
            <w:pPr>
              <w:shd w:val="clear" w:color="auto" w:fill="FFFFFF"/>
              <w:suppressAutoHyphens/>
              <w:snapToGrid w:val="0"/>
              <w:spacing w:after="0" w:line="240" w:lineRule="auto"/>
              <w:ind w:left="28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8A4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Обу</w:t>
            </w:r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чающиеся</w:t>
            </w:r>
            <w:proofErr w:type="gramEnd"/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5-11 классов</w:t>
            </w:r>
            <w:r w:rsidR="00D9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:</w:t>
            </w:r>
          </w:p>
          <w:p w:rsidR="00D92C2C" w:rsidRPr="00D92C2C" w:rsidRDefault="00D92C2C" w:rsidP="00D92C2C">
            <w:pPr>
              <w:shd w:val="clear" w:color="auto" w:fill="FFFFFF"/>
              <w:suppressAutoHyphens/>
              <w:snapToGrid w:val="0"/>
              <w:spacing w:after="0" w:line="240" w:lineRule="auto"/>
              <w:ind w:left="28" w:right="57" w:firstLine="3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9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дети-сироты, дети, оставшиеся без попечения родителей, лица из числа детей-сирот и детей, оставшихся </w:t>
            </w:r>
            <w:r w:rsidRPr="00D9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без попечения родителей, </w:t>
            </w:r>
          </w:p>
          <w:p w:rsidR="00D92C2C" w:rsidRPr="00D92C2C" w:rsidRDefault="00D92C2C" w:rsidP="00D92C2C">
            <w:pPr>
              <w:shd w:val="clear" w:color="auto" w:fill="FFFFFF"/>
              <w:suppressAutoHyphens/>
              <w:snapToGrid w:val="0"/>
              <w:spacing w:after="0" w:line="240" w:lineRule="auto"/>
              <w:ind w:left="28" w:right="57" w:firstLine="3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9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из семей, имеющих среднедушевой доход ниже величины прожиточного минимума, установленного в Свердловской области,</w:t>
            </w:r>
          </w:p>
          <w:p w:rsidR="00334607" w:rsidRPr="008A4698" w:rsidRDefault="00D92C2C" w:rsidP="00D92C2C">
            <w:pPr>
              <w:shd w:val="clear" w:color="auto" w:fill="FFFFFF"/>
              <w:suppressAutoHyphens/>
              <w:snapToGrid w:val="0"/>
              <w:spacing w:after="0" w:line="240" w:lineRule="auto"/>
              <w:ind w:left="28" w:right="57" w:firstLine="3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9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из многодетных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07" w:rsidRDefault="00334607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63CF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63CF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51,03</w:t>
            </w:r>
          </w:p>
          <w:p w:rsidR="001663CF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63CF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63CF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51,03</w:t>
            </w:r>
          </w:p>
          <w:p w:rsidR="001663CF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63CF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63CF" w:rsidRPr="008A4698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51,03</w:t>
            </w:r>
          </w:p>
        </w:tc>
      </w:tr>
      <w:tr w:rsidR="00334607" w:rsidRPr="008A4698" w:rsidTr="00334607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607" w:rsidRPr="008A4698" w:rsidRDefault="00334607" w:rsidP="008A4698">
            <w:pPr>
              <w:shd w:val="clear" w:color="auto" w:fill="FFFFFF"/>
              <w:suppressAutoHyphens/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C2C" w:rsidRDefault="00334607" w:rsidP="00334607">
            <w:pPr>
              <w:shd w:val="clear" w:color="auto" w:fill="FFFFFF"/>
              <w:suppressAutoHyphens/>
              <w:snapToGrid w:val="0"/>
              <w:spacing w:after="0" w:line="240" w:lineRule="auto"/>
              <w:ind w:left="28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8A4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Обу</w:t>
            </w:r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чающиеся</w:t>
            </w:r>
            <w:proofErr w:type="gramEnd"/>
            <w:r w:rsidRPr="008A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5-11 классов</w:t>
            </w:r>
            <w:r w:rsidR="00D9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:</w:t>
            </w:r>
          </w:p>
          <w:p w:rsidR="00334607" w:rsidRPr="008A4698" w:rsidRDefault="00334607" w:rsidP="00D92C2C">
            <w:pPr>
              <w:shd w:val="clear" w:color="auto" w:fill="FFFFFF"/>
              <w:suppressAutoHyphens/>
              <w:snapToGrid w:val="0"/>
              <w:spacing w:after="0" w:line="240" w:lineRule="auto"/>
              <w:ind w:left="28" w:right="57" w:firstLine="3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3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ограниченными возможностями здоровья, в том числе дети-инвалиды, фактически посещавшие образовательную организацию до введения ограничительных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07" w:rsidRDefault="00334607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63CF" w:rsidRPr="008A4698" w:rsidRDefault="001663CF" w:rsidP="008A469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111,03</w:t>
            </w:r>
          </w:p>
        </w:tc>
      </w:tr>
    </w:tbl>
    <w:p w:rsidR="00E9583E" w:rsidRPr="000745F3" w:rsidRDefault="00E9583E" w:rsidP="009D05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b/>
          <w:bCs/>
          <w:kern w:val="32"/>
          <w:sz w:val="28"/>
          <w:szCs w:val="28"/>
          <w:lang/>
        </w:rPr>
      </w:pPr>
    </w:p>
    <w:sectPr w:rsidR="00E9583E" w:rsidRPr="000745F3" w:rsidSect="002045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755"/>
    <w:multiLevelType w:val="hybridMultilevel"/>
    <w:tmpl w:val="0F34A006"/>
    <w:lvl w:ilvl="0" w:tplc="332EC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5040D"/>
    <w:multiLevelType w:val="hybridMultilevel"/>
    <w:tmpl w:val="5E9056F8"/>
    <w:lvl w:ilvl="0" w:tplc="AD725E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340571"/>
    <w:multiLevelType w:val="hybridMultilevel"/>
    <w:tmpl w:val="F718EF24"/>
    <w:lvl w:ilvl="0" w:tplc="F8BE5E0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5F3"/>
    <w:rsid w:val="000745F3"/>
    <w:rsid w:val="001663CF"/>
    <w:rsid w:val="00176185"/>
    <w:rsid w:val="00204572"/>
    <w:rsid w:val="002A6F00"/>
    <w:rsid w:val="00334607"/>
    <w:rsid w:val="00382A36"/>
    <w:rsid w:val="003E6B37"/>
    <w:rsid w:val="004E65C5"/>
    <w:rsid w:val="00504903"/>
    <w:rsid w:val="00546F99"/>
    <w:rsid w:val="005A4B6A"/>
    <w:rsid w:val="006A1CA0"/>
    <w:rsid w:val="006E66A3"/>
    <w:rsid w:val="00722368"/>
    <w:rsid w:val="0075155B"/>
    <w:rsid w:val="007E0D59"/>
    <w:rsid w:val="008A4698"/>
    <w:rsid w:val="009D05F6"/>
    <w:rsid w:val="00AF1021"/>
    <w:rsid w:val="00B322D5"/>
    <w:rsid w:val="00B56682"/>
    <w:rsid w:val="00C02C19"/>
    <w:rsid w:val="00D92C2C"/>
    <w:rsid w:val="00E9583E"/>
    <w:rsid w:val="00FE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Ирина Викторовна</dc:creator>
  <cp:keywords/>
  <dc:description/>
  <cp:lastModifiedBy>Самойленко</cp:lastModifiedBy>
  <cp:revision>9</cp:revision>
  <cp:lastPrinted>2020-04-15T04:38:00Z</cp:lastPrinted>
  <dcterms:created xsi:type="dcterms:W3CDTF">2020-04-15T05:35:00Z</dcterms:created>
  <dcterms:modified xsi:type="dcterms:W3CDTF">2020-04-22T12:24:00Z</dcterms:modified>
</cp:coreProperties>
</file>